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467C" w14:textId="2C2A45F4" w:rsidR="00FE18C8" w:rsidRPr="00443B4B" w:rsidRDefault="001851A7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№1</w:t>
      </w:r>
    </w:p>
    <w:p w14:paraId="76D1F90E" w14:textId="77777777" w:rsidR="00FE18C8" w:rsidRDefault="00FE18C8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приказу </w:t>
      </w:r>
    </w:p>
    <w:p w14:paraId="704C9195" w14:textId="5A40A63D" w:rsidR="00FE18C8" w:rsidRPr="00443B4B" w:rsidRDefault="00FE18C8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>№</w:t>
      </w:r>
      <w:r w:rsidR="00CC7177">
        <w:rPr>
          <w:rFonts w:ascii="Times New Roman" w:hAnsi="Times New Roman" w:cs="Times New Roman"/>
          <w:bCs/>
          <w:i/>
          <w:iCs/>
          <w:sz w:val="28"/>
          <w:szCs w:val="28"/>
        </w:rPr>
        <w:t>123/2 от 16.09.2024</w:t>
      </w:r>
      <w:bookmarkStart w:id="0" w:name="_GoBack"/>
      <w:bookmarkEnd w:id="0"/>
    </w:p>
    <w:p w14:paraId="4479F8F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4FFA1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3AE5BB" w14:textId="77777777" w:rsidR="00FE18C8" w:rsidRPr="00A114D4" w:rsidRDefault="00FE18C8" w:rsidP="00FE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14:paraId="0F8BFD72" w14:textId="77777777" w:rsidR="00FE18C8" w:rsidRDefault="00FE18C8" w:rsidP="00FE18C8">
      <w:pPr>
        <w:pStyle w:val="a3"/>
        <w:numPr>
          <w:ilvl w:val="0"/>
          <w:numId w:val="1"/>
        </w:numPr>
        <w:ind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886AEF9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A2D1D45" w14:textId="112227E7" w:rsidR="00C02B06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 xml:space="preserve"> России от 27.12.2021 № СК-31/06пр «О создании и развитии школьных театров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31.03.2022 года № 678-р,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утвердившим Концепцию развития дополнительного образования детей до 2030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Федеральным законом № 323-ФЗ от 21.11.2011 года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4D4">
        <w:rPr>
          <w:rFonts w:ascii="Times New Roman" w:hAnsi="Times New Roman" w:cs="Times New Roman"/>
          <w:sz w:val="28"/>
          <w:szCs w:val="28"/>
        </w:rPr>
        <w:t>программой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594D6B27" w14:textId="49C3580E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1.2. Положение регулирует деятельность школьного театра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0A149D26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1.3. Школьный театр может иметь свою символику, в том числе используя элементы символики школы.</w:t>
      </w:r>
    </w:p>
    <w:p w14:paraId="53DD7672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7215E3BB" w14:textId="0E73F7D1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1.5. Руководитель школьного театра подчиняется директору школы и заместителю директора по </w:t>
      </w:r>
      <w:r w:rsidR="00C02B06">
        <w:rPr>
          <w:rFonts w:ascii="Times New Roman" w:hAnsi="Times New Roman" w:cs="Times New Roman"/>
          <w:sz w:val="28"/>
          <w:szCs w:val="28"/>
        </w:rPr>
        <w:t>УВР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4CCE617D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14:paraId="247EC943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FBC271" w14:textId="77777777" w:rsidR="00FE18C8" w:rsidRDefault="00FE18C8" w:rsidP="00FE18C8">
      <w:pPr>
        <w:pStyle w:val="a3"/>
        <w:numPr>
          <w:ilvl w:val="0"/>
          <w:numId w:val="1"/>
        </w:numPr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14:paraId="0B5F3E3F" w14:textId="77777777" w:rsidR="00FE18C8" w:rsidRPr="00A114D4" w:rsidRDefault="00FE18C8" w:rsidP="00FE18C8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FE3BE8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2.1. Цель школьного театра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</w:t>
      </w:r>
      <w:r w:rsidRPr="00A114D4">
        <w:rPr>
          <w:rFonts w:ascii="Times New Roman" w:hAnsi="Times New Roman" w:cs="Times New Roman"/>
          <w:sz w:val="28"/>
          <w:szCs w:val="28"/>
        </w:rPr>
        <w:lastRenderedPageBreak/>
        <w:t>творческого потенциала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3F10C0A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Основные задачи школьного театра:</w:t>
      </w:r>
    </w:p>
    <w:p w14:paraId="00BC3D7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508F7DF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2.2.2. Оказание помощи обучающимся в самовыражении и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>;</w:t>
      </w:r>
    </w:p>
    <w:p w14:paraId="2BE01DE3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4FE7526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2.2.4. Организация внеурочной деятельности обучающихся;</w:t>
      </w:r>
    </w:p>
    <w:p w14:paraId="7850F11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543DD79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6385C7B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1E4B0F2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14:paraId="4091C91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33DCB42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8F1FF" w14:textId="77777777" w:rsidR="00FE18C8" w:rsidRPr="007C4737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737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37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школьного театра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D68A0B2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41E9BD6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50CF6" w14:textId="61D949D2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3.3. Занятия в школьном театре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14D4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114D4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2B06">
        <w:rPr>
          <w:rFonts w:ascii="Times New Roman" w:hAnsi="Times New Roman" w:cs="Times New Roman"/>
          <w:sz w:val="28"/>
          <w:szCs w:val="28"/>
        </w:rPr>
        <w:t>, кабинете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259F17B4" w14:textId="2FA3A09A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3.4. Возраст у</w:t>
      </w:r>
      <w:r w:rsidR="00C02B06">
        <w:rPr>
          <w:rFonts w:ascii="Times New Roman" w:hAnsi="Times New Roman" w:cs="Times New Roman"/>
          <w:sz w:val="28"/>
          <w:szCs w:val="28"/>
        </w:rPr>
        <w:t xml:space="preserve">частников школьного театра: от </w:t>
      </w:r>
      <w:r w:rsidR="00173F86"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 xml:space="preserve"> до 1</w:t>
      </w:r>
      <w:r w:rsidR="00173F86"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35D222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06F493EE" w14:textId="675CC90B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3.5.1. Предельная</w:t>
      </w:r>
      <w:r w:rsidR="00C02B06">
        <w:rPr>
          <w:rFonts w:ascii="Times New Roman" w:hAnsi="Times New Roman" w:cs="Times New Roman"/>
          <w:sz w:val="28"/>
          <w:szCs w:val="28"/>
        </w:rPr>
        <w:t xml:space="preserve"> наполняемость групп </w:t>
      </w:r>
      <w:r w:rsidR="00173F86">
        <w:rPr>
          <w:rFonts w:ascii="Times New Roman" w:hAnsi="Times New Roman" w:cs="Times New Roman"/>
          <w:sz w:val="28"/>
          <w:szCs w:val="28"/>
        </w:rPr>
        <w:t>до 20</w:t>
      </w:r>
      <w:r w:rsidRPr="00A114D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FDBCFC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3.5.2. Группы обучающихся могут быть одновозрастными и разновозрастными.</w:t>
      </w:r>
    </w:p>
    <w:p w14:paraId="5EBFCA1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14:paraId="7EB95787" w14:textId="1A9ADFC5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C02B06">
        <w:rPr>
          <w:rFonts w:ascii="Times New Roman" w:hAnsi="Times New Roman" w:cs="Times New Roman"/>
          <w:sz w:val="28"/>
          <w:szCs w:val="28"/>
        </w:rPr>
        <w:t>школы</w:t>
      </w:r>
      <w:r w:rsidRPr="00A114D4">
        <w:rPr>
          <w:rFonts w:ascii="Times New Roman" w:hAnsi="Times New Roman" w:cs="Times New Roman"/>
          <w:sz w:val="28"/>
          <w:szCs w:val="28"/>
        </w:rPr>
        <w:t>, без включения в основной состав.</w:t>
      </w:r>
    </w:p>
    <w:p w14:paraId="275FE190" w14:textId="5AA6207A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уровнях, и утверждается приказом директора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245D0D2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обучающихся.</w:t>
      </w:r>
    </w:p>
    <w:p w14:paraId="20CF7C9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3.10. Учет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обучающихся в школьном театре производится в портфолио обучающихся либо через отчет руководителя школьного театра.</w:t>
      </w:r>
    </w:p>
    <w:p w14:paraId="52EAC53B" w14:textId="16C7B43A" w:rsidR="00FE18C8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3.11. Руководителем школьного театра назначается педагог в соответствии с приказом </w:t>
      </w:r>
      <w:r w:rsidR="00C02B06">
        <w:rPr>
          <w:rFonts w:ascii="Times New Roman" w:hAnsi="Times New Roman" w:cs="Times New Roman"/>
          <w:sz w:val="28"/>
          <w:szCs w:val="28"/>
        </w:rPr>
        <w:t>директора МКОУ «Кордюковская СОШ»</w:t>
      </w:r>
    </w:p>
    <w:p w14:paraId="139D3A42" w14:textId="7777777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0B6F1" w14:textId="77777777" w:rsidR="00FE18C8" w:rsidRDefault="00FE18C8" w:rsidP="00FE1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E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отношений, их права и обязанности.</w:t>
      </w:r>
    </w:p>
    <w:p w14:paraId="0F07018A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D2B146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4.1.</w:t>
      </w:r>
      <w:r w:rsidRPr="00A114D4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14:paraId="1FE78F5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4.2.</w:t>
      </w:r>
      <w:r w:rsidRPr="00A114D4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173C0D3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4.3.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20B9108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4.4.</w:t>
      </w:r>
      <w:r w:rsidRPr="00A114D4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76BCF05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4.5.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</w:t>
      </w:r>
      <w:r w:rsidRPr="00A114D4">
        <w:rPr>
          <w:rFonts w:ascii="Times New Roman" w:hAnsi="Times New Roman" w:cs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495E761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Pr="00A114D4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47E4C9FD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14:paraId="2F25B7E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550C7C85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5B11DA39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DA9BA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Порядок приема в школьный театр</w:t>
      </w:r>
    </w:p>
    <w:p w14:paraId="7695296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00C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822C052" w14:textId="7AD3E511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.2. Основанием для приема в школьный театр является заявление в установленной форме родителей (законных представителей)</w:t>
      </w:r>
      <w:r w:rsidR="00C02B06">
        <w:rPr>
          <w:rFonts w:ascii="Times New Roman" w:hAnsi="Times New Roman" w:cs="Times New Roman"/>
          <w:sz w:val="28"/>
          <w:szCs w:val="28"/>
        </w:rPr>
        <w:t xml:space="preserve"> для обучающихся в возрасте от </w:t>
      </w:r>
      <w:r w:rsidR="00173F86">
        <w:rPr>
          <w:rFonts w:ascii="Times New Roman" w:hAnsi="Times New Roman" w:cs="Times New Roman"/>
          <w:sz w:val="28"/>
          <w:szCs w:val="28"/>
        </w:rPr>
        <w:t>6 до 14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лет. Обучающиеся в возрасте от 15 до </w:t>
      </w:r>
      <w:r w:rsidR="00173F86">
        <w:rPr>
          <w:rFonts w:ascii="Times New Roman" w:hAnsi="Times New Roman" w:cs="Times New Roman"/>
          <w:sz w:val="28"/>
          <w:szCs w:val="28"/>
        </w:rPr>
        <w:t>18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 могут подать заявление самостоятельно</w:t>
      </w:r>
      <w:r w:rsidR="00691F84">
        <w:rPr>
          <w:rFonts w:ascii="Times New Roman" w:hAnsi="Times New Roman" w:cs="Times New Roman"/>
          <w:sz w:val="28"/>
          <w:szCs w:val="28"/>
        </w:rPr>
        <w:t>.</w:t>
      </w:r>
    </w:p>
    <w:p w14:paraId="0838C95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 Основаниями для отказа в приеме документов являются:</w:t>
      </w:r>
    </w:p>
    <w:p w14:paraId="0590768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.3.1. Отсутствие необходимых сведений в заявлении о приеме в школьный театр</w:t>
      </w:r>
    </w:p>
    <w:p w14:paraId="1220F3A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.3.2. Превышение предельной численности участников кружка школьного театра, установленной настоящим положением.</w:t>
      </w:r>
    </w:p>
    <w:p w14:paraId="15307E9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.3.3. Отсутствие в заявлении о приеме в школьный театр подписи заявителя или его уполномоченного представителя.</w:t>
      </w:r>
    </w:p>
    <w:p w14:paraId="0074A1A0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14D4">
        <w:rPr>
          <w:sz w:val="28"/>
          <w:szCs w:val="28"/>
        </w:rPr>
        <w:t>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14:paraId="156930E6" w14:textId="77292A54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Занятия в школьном театре проводятся согласно расписанию (графику), утвержденному 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директором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с соблюдением всех санитарно-эпидемиологических требований.</w:t>
      </w:r>
    </w:p>
    <w:p w14:paraId="7F859CC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B7C1B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Контроль за деятельностью школьного театра</w:t>
      </w:r>
    </w:p>
    <w:p w14:paraId="5634EDE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8571" w14:textId="06CCF676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Общее руководство и контроль за деятельностью школьного театра осуществляет администрация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1AE727A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.2. Непосредственное руководство школьным театром осуществляет его руководитель.</w:t>
      </w:r>
    </w:p>
    <w:p w14:paraId="30E9F9B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114D4">
        <w:rPr>
          <w:rFonts w:ascii="Times New Roman" w:hAnsi="Times New Roman" w:cs="Times New Roman"/>
          <w:sz w:val="28"/>
          <w:szCs w:val="28"/>
        </w:rPr>
        <w:t>.3. В целях обеспечения деятельности школьного театра его руководитель:</w:t>
      </w:r>
    </w:p>
    <w:p w14:paraId="1B1D50C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4EB0825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.3.2. Ведет регулярную творческую и учебно-воспитательную деятельность на основе учебного плана образовательной программы;</w:t>
      </w:r>
    </w:p>
    <w:p w14:paraId="6485F9B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.3.3. Разрабатывает расписание занятий (график) школьного театра;</w:t>
      </w:r>
    </w:p>
    <w:p w14:paraId="02CA73D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2BCBEBE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4926F2F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.3.6. Представляет отчеты о результатах деятельности школьного театра за отчетные периоды.</w:t>
      </w:r>
    </w:p>
    <w:p w14:paraId="7643AE9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EC8C7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Материально-техническая база школьного театра</w:t>
      </w:r>
    </w:p>
    <w:p w14:paraId="09B94AF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BDCE" w14:textId="283E0409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Помещения для работы школьного театра, а также необходимое оборудование, инвентарь и материалы предоставляются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2D443EE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2E2E3787" w14:textId="77777777" w:rsidR="00FE18C8" w:rsidRPr="00A114D4" w:rsidRDefault="00FE18C8" w:rsidP="00FE18C8">
      <w:pPr>
        <w:pStyle w:val="Default"/>
        <w:rPr>
          <w:b/>
          <w:bCs/>
          <w:sz w:val="28"/>
          <w:szCs w:val="28"/>
        </w:rPr>
      </w:pPr>
    </w:p>
    <w:p w14:paraId="3E150970" w14:textId="77777777" w:rsidR="00FE18C8" w:rsidRDefault="00FE18C8" w:rsidP="00FE1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114D4">
        <w:rPr>
          <w:b/>
          <w:bCs/>
          <w:sz w:val="28"/>
          <w:szCs w:val="28"/>
        </w:rPr>
        <w:t>. Заключительные положения</w:t>
      </w:r>
    </w:p>
    <w:p w14:paraId="4817EDE5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</w:p>
    <w:p w14:paraId="590E4CB9" w14:textId="64E5D548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A114D4">
        <w:rPr>
          <w:rFonts w:ascii="Times New Roman" w:eastAsiaTheme="minorEastAsia" w:hAnsi="Times New Roman" w:cs="Times New Roman"/>
          <w:sz w:val="28"/>
          <w:szCs w:val="28"/>
        </w:rPr>
        <w:t xml:space="preserve">.1. Настоящее положение вступает в силу с даты утверждения его приказом директора </w:t>
      </w:r>
      <w:r w:rsidR="00C02B06">
        <w:rPr>
          <w:rFonts w:ascii="Times New Roman" w:hAnsi="Times New Roman" w:cs="Times New Roman"/>
          <w:sz w:val="28"/>
          <w:szCs w:val="28"/>
        </w:rPr>
        <w:t>МКОУ «Кордюковская СОШ»</w:t>
      </w:r>
    </w:p>
    <w:p w14:paraId="14A22994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14D4">
        <w:rPr>
          <w:sz w:val="28"/>
          <w:szCs w:val="28"/>
        </w:rPr>
        <w:t xml:space="preserve">.2. Срок действия положения не ограничен. </w:t>
      </w:r>
    </w:p>
    <w:p w14:paraId="2C21DA7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.3.  По мере необходимости в настоящее положение могут быть внесены изменения.</w:t>
      </w:r>
    </w:p>
    <w:p w14:paraId="29C7274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83AA808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D4D218E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30D3EF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E34952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224A6E0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C6AF3B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E151ED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B4C9950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4A253E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27A77F9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F59733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5A68E3A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1AB2135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D25DBC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06E108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4E2C819" w14:textId="603415ED" w:rsidR="00ED2CDE" w:rsidRDefault="00ED2CDE"/>
    <w:sectPr w:rsidR="00ED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97"/>
    <w:rsid w:val="00173F86"/>
    <w:rsid w:val="001851A7"/>
    <w:rsid w:val="00233297"/>
    <w:rsid w:val="002E148E"/>
    <w:rsid w:val="00691F84"/>
    <w:rsid w:val="007123A0"/>
    <w:rsid w:val="00945157"/>
    <w:rsid w:val="00C02B06"/>
    <w:rsid w:val="00CC7177"/>
    <w:rsid w:val="00ED2CDE"/>
    <w:rsid w:val="00F23F7D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5B0"/>
  <w15:chartTrackingRefBased/>
  <w15:docId w15:val="{53A79A11-CB14-4495-A3AE-1C50DB92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1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A7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Виталий Витальевич</dc:creator>
  <cp:keywords/>
  <dc:description/>
  <cp:lastModifiedBy>Пользователь</cp:lastModifiedBy>
  <cp:revision>3</cp:revision>
  <cp:lastPrinted>2025-02-11T06:19:00Z</cp:lastPrinted>
  <dcterms:created xsi:type="dcterms:W3CDTF">2025-02-11T05:40:00Z</dcterms:created>
  <dcterms:modified xsi:type="dcterms:W3CDTF">2025-02-11T06:20:00Z</dcterms:modified>
</cp:coreProperties>
</file>