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05C" w:rsidRPr="00E3605C" w:rsidRDefault="00E3605C" w:rsidP="00E3605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1"/>
        <w:rPr>
          <w:rFonts w:ascii="inherit" w:eastAsia="Times New Roman" w:hAnsi="inherit" w:cs="Courier New"/>
          <w:b/>
          <w:bCs/>
          <w:spacing w:val="-5"/>
          <w:sz w:val="36"/>
          <w:szCs w:val="36"/>
          <w:lang w:eastAsia="ru-RU"/>
        </w:rPr>
      </w:pPr>
      <w:r w:rsidRPr="00E3605C">
        <w:rPr>
          <w:rFonts w:ascii="inherit" w:eastAsia="Times New Roman" w:hAnsi="inherit" w:cs="Courier New"/>
          <w:b/>
          <w:bCs/>
          <w:spacing w:val="-5"/>
          <w:sz w:val="36"/>
          <w:szCs w:val="36"/>
          <w:bdr w:val="none" w:sz="0" w:space="0" w:color="auto" w:frame="1"/>
          <w:lang w:eastAsia="ru-RU"/>
        </w:rPr>
        <w:t>ПАМЯТКА ДЛЯ РОДИТЕЛЕЙ ПО ПОВЫШЕНИЮ ОСОЗНАНИЯ СУИЦИДАЛЬНЫХ СКЛОННОСТЕЙ У РЕБЕНКА И ПРИНИМАНИЮ НЕМЕДЛЕННЫХ МЕР</w:t>
      </w:r>
      <w:bookmarkStart w:id="0" w:name="_GoBack"/>
      <w:bookmarkEnd w:id="0"/>
    </w:p>
    <w:p w:rsidR="00E3605C" w:rsidRPr="00E3605C" w:rsidRDefault="00E3605C" w:rsidP="00E3605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2"/>
        <w:rPr>
          <w:rFonts w:ascii="inherit" w:eastAsia="Times New Roman" w:hAnsi="inherit" w:cs="Courier New"/>
          <w:b/>
          <w:bCs/>
          <w:spacing w:val="-5"/>
          <w:sz w:val="27"/>
          <w:szCs w:val="27"/>
          <w:lang w:eastAsia="ru-RU"/>
        </w:rPr>
      </w:pPr>
      <w:r w:rsidRPr="00E3605C">
        <w:rPr>
          <w:rFonts w:ascii="inherit" w:eastAsia="Times New Roman" w:hAnsi="inherit" w:cs="Courier New"/>
          <w:b/>
          <w:bCs/>
          <w:spacing w:val="-5"/>
          <w:sz w:val="27"/>
          <w:szCs w:val="27"/>
          <w:bdr w:val="none" w:sz="0" w:space="0" w:color="auto" w:frame="1"/>
          <w:lang w:eastAsia="ru-RU"/>
        </w:rPr>
        <w:t>Признаки возможного кризиса и риска самоубийства у подростков:</w:t>
      </w:r>
    </w:p>
    <w:p w:rsidR="00E3605C" w:rsidRPr="00E3605C" w:rsidRDefault="00E3605C" w:rsidP="00E3605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3"/>
        <w:rPr>
          <w:rFonts w:ascii="inherit" w:eastAsia="Times New Roman" w:hAnsi="inherit" w:cs="Courier New"/>
          <w:b/>
          <w:bCs/>
          <w:spacing w:val="-5"/>
          <w:sz w:val="24"/>
          <w:szCs w:val="24"/>
          <w:lang w:eastAsia="ru-RU"/>
        </w:rPr>
      </w:pPr>
      <w:r w:rsidRPr="00E3605C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1. Изменения в поведении:</w:t>
      </w:r>
    </w:p>
    <w:p w:rsidR="00E3605C" w:rsidRPr="00E3605C" w:rsidRDefault="00E3605C" w:rsidP="00E3605C">
      <w:pPr>
        <w:numPr>
          <w:ilvl w:val="0"/>
          <w:numId w:val="1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3605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Резкое снижение активности, апатия, потеря интереса к ранее любимым увлечениям.</w:t>
      </w:r>
    </w:p>
    <w:p w:rsidR="00E3605C" w:rsidRPr="00E3605C" w:rsidRDefault="00E3605C" w:rsidP="00E3605C">
      <w:pPr>
        <w:numPr>
          <w:ilvl w:val="0"/>
          <w:numId w:val="1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3605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Отчуждение от семьи и друзей, закрытость, уход в себя.</w:t>
      </w:r>
    </w:p>
    <w:p w:rsidR="00E3605C" w:rsidRPr="00E3605C" w:rsidRDefault="00E3605C" w:rsidP="00E3605C">
      <w:pPr>
        <w:numPr>
          <w:ilvl w:val="0"/>
          <w:numId w:val="1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3605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Повышенная раздражительность, агрессия, вспыльчивость.</w:t>
      </w:r>
    </w:p>
    <w:p w:rsidR="00E3605C" w:rsidRPr="00E3605C" w:rsidRDefault="00E3605C" w:rsidP="00E3605C">
      <w:pPr>
        <w:numPr>
          <w:ilvl w:val="0"/>
          <w:numId w:val="1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3605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Постоянное чувство усталости, бессонница или чрезмерная сонливость.</w:t>
      </w:r>
    </w:p>
    <w:p w:rsidR="00E3605C" w:rsidRPr="00E3605C" w:rsidRDefault="00E3605C" w:rsidP="00E3605C">
      <w:pPr>
        <w:numPr>
          <w:ilvl w:val="0"/>
          <w:numId w:val="1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3605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Проблемы концентрации внимания, ухудшение школьной успеваемости.</w:t>
      </w:r>
    </w:p>
    <w:p w:rsidR="00E3605C" w:rsidRPr="00E3605C" w:rsidRDefault="00E3605C" w:rsidP="00E3605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3"/>
        <w:rPr>
          <w:rFonts w:ascii="inherit" w:eastAsia="Times New Roman" w:hAnsi="inherit" w:cs="Courier New"/>
          <w:b/>
          <w:bCs/>
          <w:spacing w:val="-5"/>
          <w:sz w:val="24"/>
          <w:szCs w:val="24"/>
          <w:lang w:eastAsia="ru-RU"/>
        </w:rPr>
      </w:pPr>
      <w:r w:rsidRPr="00E3605C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2. Эмоциональные изменения:</w:t>
      </w:r>
    </w:p>
    <w:p w:rsidR="00E3605C" w:rsidRPr="00E3605C" w:rsidRDefault="00E3605C" w:rsidP="00E3605C">
      <w:pPr>
        <w:numPr>
          <w:ilvl w:val="0"/>
          <w:numId w:val="2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3605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Выраженная грусть, подавленность, постоянные жалобы на плохое настроение.</w:t>
      </w:r>
    </w:p>
    <w:p w:rsidR="00E3605C" w:rsidRPr="00E3605C" w:rsidRDefault="00E3605C" w:rsidP="00E3605C">
      <w:pPr>
        <w:numPr>
          <w:ilvl w:val="0"/>
          <w:numId w:val="2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3605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Чувство беспомощности, безнадежности, одиночества.</w:t>
      </w:r>
    </w:p>
    <w:p w:rsidR="00E3605C" w:rsidRPr="00E3605C" w:rsidRDefault="00E3605C" w:rsidP="00E3605C">
      <w:pPr>
        <w:numPr>
          <w:ilvl w:val="0"/>
          <w:numId w:val="2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3605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Нарушение самооценки («никогда ничего не получится», «все бесполезно»).</w:t>
      </w:r>
    </w:p>
    <w:p w:rsidR="00E3605C" w:rsidRPr="00E3605C" w:rsidRDefault="00E3605C" w:rsidP="00E3605C">
      <w:pPr>
        <w:numPr>
          <w:ilvl w:val="0"/>
          <w:numId w:val="2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3605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Фрустрация, переживание жизненных неудач или разочарований.</w:t>
      </w:r>
    </w:p>
    <w:p w:rsidR="00E3605C" w:rsidRPr="00E3605C" w:rsidRDefault="00E3605C" w:rsidP="00E3605C">
      <w:pPr>
        <w:numPr>
          <w:ilvl w:val="0"/>
          <w:numId w:val="2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3605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Потеря смысла жизни, утрата цели существования.</w:t>
      </w:r>
    </w:p>
    <w:p w:rsidR="00E3605C" w:rsidRPr="00E3605C" w:rsidRDefault="00E3605C" w:rsidP="00E3605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3"/>
        <w:rPr>
          <w:rFonts w:ascii="inherit" w:eastAsia="Times New Roman" w:hAnsi="inherit" w:cs="Courier New"/>
          <w:b/>
          <w:bCs/>
          <w:spacing w:val="-5"/>
          <w:sz w:val="24"/>
          <w:szCs w:val="24"/>
          <w:lang w:eastAsia="ru-RU"/>
        </w:rPr>
      </w:pPr>
      <w:r w:rsidRPr="00E3605C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3. Речь и высказывания:</w:t>
      </w:r>
    </w:p>
    <w:p w:rsidR="00E3605C" w:rsidRPr="00E3605C" w:rsidRDefault="00E3605C" w:rsidP="00E3605C">
      <w:pPr>
        <w:numPr>
          <w:ilvl w:val="0"/>
          <w:numId w:val="3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3605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Прямые или косвенные разговоры о смерти, желании умереть, нежелании жить дальше.</w:t>
      </w:r>
    </w:p>
    <w:p w:rsidR="00E3605C" w:rsidRPr="00E3605C" w:rsidRDefault="00E3605C" w:rsidP="00E3605C">
      <w:pPr>
        <w:numPr>
          <w:ilvl w:val="0"/>
          <w:numId w:val="3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3605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Проявления самообвинений («это моя вина»), мыслей о собственной ненужности.</w:t>
      </w:r>
    </w:p>
    <w:p w:rsidR="00E3605C" w:rsidRPr="00E3605C" w:rsidRDefault="00E3605C" w:rsidP="00E3605C">
      <w:pPr>
        <w:numPr>
          <w:ilvl w:val="0"/>
          <w:numId w:val="3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3605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Заявления типа «лучше бы меня вообще не было».</w:t>
      </w:r>
    </w:p>
    <w:p w:rsidR="00E3605C" w:rsidRPr="00E3605C" w:rsidRDefault="00E3605C" w:rsidP="00E3605C">
      <w:pPr>
        <w:numPr>
          <w:ilvl w:val="0"/>
          <w:numId w:val="3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3605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Повторяющиеся мысли о самоубийстве или намек на возможность самовольного ухода из жизни.</w:t>
      </w:r>
    </w:p>
    <w:p w:rsidR="00E3605C" w:rsidRPr="00E3605C" w:rsidRDefault="00E3605C" w:rsidP="00E3605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3"/>
        <w:rPr>
          <w:rFonts w:ascii="inherit" w:eastAsia="Times New Roman" w:hAnsi="inherit" w:cs="Courier New"/>
          <w:b/>
          <w:bCs/>
          <w:spacing w:val="-5"/>
          <w:sz w:val="24"/>
          <w:szCs w:val="24"/>
          <w:lang w:eastAsia="ru-RU"/>
        </w:rPr>
      </w:pPr>
      <w:r w:rsidRPr="00E3605C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4. </w:t>
      </w:r>
      <w:proofErr w:type="spellStart"/>
      <w:r w:rsidRPr="00E3605C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Саморазрушительное</w:t>
      </w:r>
      <w:proofErr w:type="spellEnd"/>
      <w:r w:rsidRPr="00E3605C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поведение:</w:t>
      </w:r>
    </w:p>
    <w:p w:rsidR="00E3605C" w:rsidRPr="00E3605C" w:rsidRDefault="00E3605C" w:rsidP="00E3605C">
      <w:pPr>
        <w:numPr>
          <w:ilvl w:val="0"/>
          <w:numId w:val="4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3605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Бесконтрольное употребление алкоголя, наркотиков, табака.</w:t>
      </w:r>
    </w:p>
    <w:p w:rsidR="00E3605C" w:rsidRPr="00E3605C" w:rsidRDefault="00E3605C" w:rsidP="00E3605C">
      <w:pPr>
        <w:numPr>
          <w:ilvl w:val="0"/>
          <w:numId w:val="4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3605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Опасные увлечения спортом или рискованными видами деятельности.</w:t>
      </w:r>
    </w:p>
    <w:p w:rsidR="00E3605C" w:rsidRPr="00E3605C" w:rsidRDefault="00E3605C" w:rsidP="00E3605C">
      <w:pPr>
        <w:numPr>
          <w:ilvl w:val="0"/>
          <w:numId w:val="4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proofErr w:type="spellStart"/>
      <w:r w:rsidRPr="00E3605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Самоагрессивные</w:t>
      </w:r>
      <w:proofErr w:type="spellEnd"/>
      <w:r w:rsidRPr="00E3605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поступки — порезы, ожоги, нанесение себе повреждений.</w:t>
      </w:r>
    </w:p>
    <w:p w:rsidR="00E3605C" w:rsidRPr="00E3605C" w:rsidRDefault="00E3605C" w:rsidP="00E3605C">
      <w:pPr>
        <w:numPr>
          <w:ilvl w:val="0"/>
          <w:numId w:val="4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3605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Безрассудность в поступках, пренебрежение личной безопасностью.</w:t>
      </w:r>
    </w:p>
    <w:p w:rsidR="00E3605C" w:rsidRPr="00E3605C" w:rsidRDefault="00E3605C" w:rsidP="00E3605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3"/>
        <w:rPr>
          <w:rFonts w:ascii="inherit" w:eastAsia="Times New Roman" w:hAnsi="inherit" w:cs="Courier New"/>
          <w:b/>
          <w:bCs/>
          <w:spacing w:val="-5"/>
          <w:sz w:val="24"/>
          <w:szCs w:val="24"/>
          <w:lang w:eastAsia="ru-RU"/>
        </w:rPr>
      </w:pPr>
      <w:r w:rsidRPr="00E3605C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5. Внешний вид и физическое состояние:</w:t>
      </w:r>
    </w:p>
    <w:p w:rsidR="00E3605C" w:rsidRPr="00E3605C" w:rsidRDefault="00E3605C" w:rsidP="00E3605C">
      <w:pPr>
        <w:numPr>
          <w:ilvl w:val="0"/>
          <w:numId w:val="5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3605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Ухудшение внешнего вида, небрежность в уходе за собой.</w:t>
      </w:r>
    </w:p>
    <w:p w:rsidR="00E3605C" w:rsidRPr="00E3605C" w:rsidRDefault="00E3605C" w:rsidP="00E3605C">
      <w:pPr>
        <w:numPr>
          <w:ilvl w:val="0"/>
          <w:numId w:val="5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3605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Невнимательность к здоровью, отказ посещать врача при болезнях.</w:t>
      </w:r>
    </w:p>
    <w:p w:rsidR="00E3605C" w:rsidRPr="00E3605C" w:rsidRDefault="00E3605C" w:rsidP="00E3605C">
      <w:pPr>
        <w:numPr>
          <w:ilvl w:val="0"/>
          <w:numId w:val="5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3605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Наличие незаживающих ран, шрамов, следов травм, нанесенных самостоятельно.</w:t>
      </w:r>
    </w:p>
    <w:p w:rsidR="00E3605C" w:rsidRPr="00E3605C" w:rsidRDefault="00E3605C" w:rsidP="00E3605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3605C"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E3605C" w:rsidRPr="00E3605C" w:rsidRDefault="00E3605C" w:rsidP="00E3605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2"/>
        <w:rPr>
          <w:rFonts w:ascii="inherit" w:eastAsia="Times New Roman" w:hAnsi="inherit" w:cs="Courier New"/>
          <w:b/>
          <w:bCs/>
          <w:spacing w:val="-5"/>
          <w:sz w:val="27"/>
          <w:szCs w:val="27"/>
          <w:lang w:eastAsia="ru-RU"/>
        </w:rPr>
      </w:pPr>
      <w:r w:rsidRPr="00E3605C">
        <w:rPr>
          <w:rFonts w:ascii="inherit" w:eastAsia="Times New Roman" w:hAnsi="inherit" w:cs="Courier New"/>
          <w:b/>
          <w:bCs/>
          <w:spacing w:val="-5"/>
          <w:sz w:val="27"/>
          <w:szCs w:val="27"/>
          <w:bdr w:val="none" w:sz="0" w:space="0" w:color="auto" w:frame="1"/>
          <w:lang w:eastAsia="ru-RU"/>
        </w:rPr>
        <w:t>Что важно сделать родителям?</w:t>
      </w:r>
    </w:p>
    <w:p w:rsidR="00E3605C" w:rsidRPr="00E3605C" w:rsidRDefault="00E3605C" w:rsidP="00E3605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3605C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 xml:space="preserve">1. Прислушивайтесь </w:t>
      </w:r>
      <w:proofErr w:type="spellStart"/>
      <w:r w:rsidRPr="00E3605C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внимательно</w:t>
      </w:r>
      <w:r w:rsidRPr="00E3605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Общайтесь</w:t>
      </w:r>
      <w:proofErr w:type="spellEnd"/>
      <w:r w:rsidRPr="00E3605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с ребенком открыто и спокойно. Если замечаете признаки тревоги, задавайте конкретные вопросы о чувствах и переживаниях вашего сына или дочери.</w:t>
      </w:r>
    </w:p>
    <w:p w:rsidR="00E3605C" w:rsidRPr="00E3605C" w:rsidRDefault="00E3605C" w:rsidP="00E3605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3605C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2. Обратитесь за профессиональной </w:t>
      </w:r>
      <w:proofErr w:type="spellStart"/>
      <w:r w:rsidRPr="00E3605C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помощью</w:t>
      </w:r>
      <w:r w:rsidRPr="00E3605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При</w:t>
      </w:r>
      <w:proofErr w:type="spellEnd"/>
      <w:r w:rsidRPr="00E3605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наличии подозрений на суицидальные наклонности немедленно обратитесь к школьному психологу, детскому психиатру или другому специалисту. Ранняя консультация специалиста позволит вовремя выявить проблемы и предотвратить негативные последствия.</w:t>
      </w:r>
    </w:p>
    <w:p w:rsidR="00E3605C" w:rsidRPr="00E3605C" w:rsidRDefault="00E3605C" w:rsidP="00E3605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3605C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3. Обеспечьте </w:t>
      </w:r>
      <w:proofErr w:type="spellStart"/>
      <w:r w:rsidRPr="00E3605C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безопасность</w:t>
      </w:r>
      <w:r w:rsidRPr="00E3605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Уберите</w:t>
      </w:r>
      <w:proofErr w:type="spellEnd"/>
      <w:r w:rsidRPr="00E3605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доступ к опасным предметам и веществам (оружие, лекарства, острые предметы). Следите за поведением ребенка особенно в кризисные моменты.</w:t>
      </w:r>
    </w:p>
    <w:p w:rsidR="00E3605C" w:rsidRPr="00E3605C" w:rsidRDefault="00E3605C" w:rsidP="00E3605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3605C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4. Поддерживайте доверительные </w:t>
      </w:r>
      <w:proofErr w:type="spellStart"/>
      <w:r w:rsidRPr="00E3605C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отношения</w:t>
      </w:r>
      <w:r w:rsidRPr="00E3605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Создавайте</w:t>
      </w:r>
      <w:proofErr w:type="spellEnd"/>
      <w:r w:rsidRPr="00E3605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атмосферу открытости и поддержки в семье. Регулярно интересуйтесь жизнью ребенка, поддерживая искреннее общение и понимание.</w:t>
      </w:r>
    </w:p>
    <w:p w:rsidR="00E3605C" w:rsidRPr="00E3605C" w:rsidRDefault="00E3605C" w:rsidP="00E3605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3605C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5. Организуйте совместные </w:t>
      </w:r>
      <w:proofErr w:type="spellStart"/>
      <w:r w:rsidRPr="00E3605C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занятия</w:t>
      </w:r>
      <w:r w:rsidRPr="00E3605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Участие</w:t>
      </w:r>
      <w:proofErr w:type="spellEnd"/>
      <w:r w:rsidRPr="00E3605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в совместных мероприятиях (спортивные секции, хобби, путешествия), внимание к интересам ребенка способствуют укреплению связи между вами и укрепляют позитивное восприятие жизни.</w:t>
      </w:r>
    </w:p>
    <w:p w:rsidR="00E3605C" w:rsidRPr="00E3605C" w:rsidRDefault="00E3605C" w:rsidP="00E3605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3605C"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E3605C" w:rsidRPr="00E3605C" w:rsidRDefault="00E3605C" w:rsidP="00E3605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3605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Помните! Своевременное обращение за помощью и внимательное отношение к состоянию ребенка позволяют эффективно предотвращать возможные трагедии. Бережное отношение друг к другу и </w:t>
      </w:r>
      <w:proofErr w:type="spellStart"/>
      <w:r w:rsidRPr="00E3605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взаимоподдержка</w:t>
      </w:r>
      <w:proofErr w:type="spellEnd"/>
      <w:r w:rsidRPr="00E3605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являются основой благополучного воспитания подрастающего поколения.</w:t>
      </w:r>
    </w:p>
    <w:p w:rsidR="00FF4F24" w:rsidRDefault="00FF4F24"/>
    <w:sectPr w:rsidR="00FF4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2082E"/>
    <w:multiLevelType w:val="multilevel"/>
    <w:tmpl w:val="FA7E4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7D2EA5"/>
    <w:multiLevelType w:val="multilevel"/>
    <w:tmpl w:val="539E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0625B4"/>
    <w:multiLevelType w:val="multilevel"/>
    <w:tmpl w:val="57B2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5E4774"/>
    <w:multiLevelType w:val="multilevel"/>
    <w:tmpl w:val="FD18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F10D76"/>
    <w:multiLevelType w:val="multilevel"/>
    <w:tmpl w:val="2FE85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D4F"/>
    <w:rsid w:val="008F1D4F"/>
    <w:rsid w:val="00E3605C"/>
    <w:rsid w:val="00FF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400B8-E684-4A88-9C29-886031BA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6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2574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2025-05-12T14:45:00Z</dcterms:created>
  <dcterms:modified xsi:type="dcterms:W3CDTF">2025-05-12T14:46:00Z</dcterms:modified>
</cp:coreProperties>
</file>