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31" w:rsidRPr="00785331" w:rsidRDefault="00785331" w:rsidP="00785331">
      <w:pPr>
        <w:shd w:val="clear" w:color="auto" w:fill="FFFFFF"/>
        <w:spacing w:before="300" w:after="15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</w:pPr>
      <w:r w:rsidRPr="00785331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 xml:space="preserve">Памятка: "Как обезопасить себя от заражения </w:t>
      </w:r>
      <w:proofErr w:type="spellStart"/>
      <w:r w:rsidRPr="00785331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>рото</w:t>
      </w:r>
      <w:proofErr w:type="spellEnd"/>
      <w:r w:rsidRPr="00785331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 xml:space="preserve">-, </w:t>
      </w:r>
      <w:proofErr w:type="spellStart"/>
      <w:r w:rsidRPr="00785331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>норовирусной</w:t>
      </w:r>
      <w:proofErr w:type="spellEnd"/>
      <w:r w:rsidRPr="00785331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 xml:space="preserve"> инфекцией"</w:t>
      </w:r>
    </w:p>
    <w:p w:rsidR="00785331" w:rsidRPr="00785331" w:rsidRDefault="00785331" w:rsidP="0078533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785331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Памятка для родителей.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Ротавирусная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норовирусная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инфекции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b/>
          <w:bCs/>
          <w:i/>
          <w:iCs/>
          <w:color w:val="353434"/>
          <w:sz w:val="24"/>
          <w:szCs w:val="24"/>
          <w:lang w:eastAsia="ru-RU"/>
        </w:rPr>
        <w:t>Ротавирусная</w:t>
      </w:r>
      <w:proofErr w:type="spellEnd"/>
      <w:r w:rsidRPr="00785331">
        <w:rPr>
          <w:rFonts w:ascii="Verdana" w:eastAsia="Times New Roman" w:hAnsi="Verdana" w:cs="Times New Roman"/>
          <w:b/>
          <w:bCs/>
          <w:i/>
          <w:iCs/>
          <w:color w:val="353434"/>
          <w:sz w:val="24"/>
          <w:szCs w:val="24"/>
          <w:lang w:eastAsia="ru-RU"/>
        </w:rPr>
        <w:t xml:space="preserve"> инфекция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- инфекционное заболевание, причиной которого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является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- (болезнь «грязных рук»).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Многолетние наблюдения показали, что наиболее крупные вспышки заболевания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возникают во время или в канун эпидемии гриппа, за что оно получило неофициальное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название - «кишечный грипп».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Инкубационный период инфекции - 1-5 дней.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поражает как детей, так и взрослых, но у взрослого человека, в отличие от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ребенка, заболевание протекает в более легкой форме. Больной становится заразным с первыми симптомами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ротавироза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 остается заразным до конца проявления признаков заболевания (5-7 дней). Как правило, через 5-7 дней наступает выздоровление.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Путь передачи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ротавируса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в основном пищевой (через немытые продукты, грязные руки).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Кроме того, поскольку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ротавирусы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вызывают воспаления и дыхательных путей, они, подобно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вирусам гриппа, распространяются капельным способом — например, при чихании.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Ротавирусная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инфекция поражает желудочно-кишечный тракт, вызывая энтерит (воспаление слизистой оболочки кишечника), отсюда и характерные симптомы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ротавироза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: рвота, резкое повышение температуры, возможен жидкий стул. Кроме того, у большинства заболевших появляются: насморк, покраснения в горле, они испытывают боли при глотании. В острый период отсутствует аппетит, наблюдается состояние упадка сил. Часто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ротавирусная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инфекция у ребенка проявляет себя следующими симптомами и признаками по порядку: ребенок просыпается вялым, капризным, его тошнит уже с утра, возможна рвота даже на голодный желудок, возможна рвота со слизью. Аппетит снижен, после еды неоднократно рвет с кусочками непереваренной пищи, рвота начинается и после питья жидкости, начинает повышаться температура.</w:t>
      </w:r>
    </w:p>
    <w:p w:rsidR="00785331" w:rsidRPr="00785331" w:rsidRDefault="00785331" w:rsidP="0078533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Лечение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ротавирусной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инфекции симптоматическое и направлено на нормализацию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водносолевого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баланса, нарушенного при рвоте и поносе и на предотвращение развития вторичной бактериальной инфекции. При появлении симптомов желудочно-кишечного расстройства ни в коем случае не давать ребенку молоко и молочные, даже кисло-молочные продукты, в том числе кефир и творог - это отличная среда для роста бактерий.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 xml:space="preserve">Профилактика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ротавирусной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инфекции: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1. Рекомендуется проведение профилактической вакцинации и соблюдении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санитарногигиенических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норм: (мытьё рук, использование для питья только кипячёной воды).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2. Главное правило, о котором не должны забывать родители при первых признаках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заболевания (изменение поведения ребенка, отказ от еды) необходимо вызвать врача!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b/>
          <w:bCs/>
          <w:i/>
          <w:iCs/>
          <w:color w:val="353434"/>
          <w:sz w:val="24"/>
          <w:szCs w:val="24"/>
          <w:lang w:eastAsia="ru-RU"/>
        </w:rPr>
        <w:t>Норовирус</w:t>
      </w:r>
      <w:proofErr w:type="spellEnd"/>
      <w:r w:rsidRPr="00785331">
        <w:rPr>
          <w:rFonts w:ascii="Verdana" w:eastAsia="Times New Roman" w:hAnsi="Verdana" w:cs="Times New Roman"/>
          <w:b/>
          <w:bCs/>
          <w:i/>
          <w:iCs/>
          <w:color w:val="353434"/>
          <w:sz w:val="24"/>
          <w:szCs w:val="24"/>
          <w:lang w:eastAsia="ru-RU"/>
        </w:rPr>
        <w:t xml:space="preserve"> —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 РНК-содержащий микроб, вызывающий заболевания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желудочнокишечного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тракта. Он обладает высокой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контагиозностью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, устойчивостью и длительным сохранением жизнеспособности во внешней среде. В 90% случаев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норовирусы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являются возбудителями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небактериального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энтерита. К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норовирусной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инфекции восприимчивы лица всех возрастов. Распространение микробов происходит прямым контактным путем при общении с больным и фекально-оральным путем при употреблении инфицированной еды или воды. Заболеваемость гастроэнтеритом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норовирусной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этиологии повышается в осенне-зимний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период. Вирусное воспаление желудочно-кишечного тракта уступает по частоте возникновения только банальной простуде.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Норовирусная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инфекцияраспространена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повсеместно. Передаются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норовирусы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обычно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фекально-оральным механизмом, который реализуется водным, пищевым и контактным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путями. Заражение происходит при употреблении инфицированной водопроводной и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децентрализованной воды, воды водоемов и общественных бассейнов. Из продуктов наиболее опасными являются недомытые овощи и фрукты. Контактный путь заражения бывает прямым и непрямым. В первом случае причиной инфицирования является тесное общение с больным человеком, а во втором – грязная посуда, предметы обихода, немытые руки. Есть вероятность заражения аэрозольным механизмом, реализуемым воздушно-капельным путем. При этом микробы попадают в окружающую среду с частицами рвотных масс больного. Инфицированный человек опасен для окружающих в период острой фазы гастроэнтерита и в следующие двое суток. Вирусные частицы могут выделяться не только во время болезни, но и в первые дни после выздоровления. Возможно скрытое носительство, длящееся несколько месяцев. Бессимптомные вирусоносители в течение четырех недель могут оставаться опасными для окружающих. После перенесенной инфекции формируется нестойкий иммунитет, который носит лишь временный характер. Через шесть-восемь недель у человека снова может развиться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норовирусный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гастроэнтерит.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Норовирусы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обладают высокой резистентностью к факторам внешней среды. Они длительное время способны сохранять свои патогенные и вирулентные свойства на различных поверхностях. Микробы быстро погибают под воздействием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хлоросодержащих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дезинфектантов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, но обладает определенной устойчивостью к спиртам и детергентам. Они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выживают в открытом грунте в течение месяца.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Норовирусная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инфекция по способу заражения, симптомам</w:t>
      </w:r>
      <w:bookmarkStart w:id="0" w:name="_GoBack"/>
      <w:bookmarkEnd w:id="0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и и течению во 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многом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напоминает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ротавирусную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. Но все-таки отличить эти две абсолютно разные патологии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возможно. Основным клиническим проявлением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норовируса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является рвота, а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ротовируса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- 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температура и понос.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Норовирусы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активизируются зимой, а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ротовирусы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в любое время года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вызывают гастроэнтериты у людей. Среди всех видов кишечной инфекции у детей первых лет жизни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норовирусная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инфекция уступает лишь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ротавирусной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</w:r>
      <w:r w:rsidRPr="00785331">
        <w:rPr>
          <w:rFonts w:ascii="Verdana" w:eastAsia="Times New Roman" w:hAnsi="Verdana" w:cs="Times New Roman"/>
          <w:i/>
          <w:iCs/>
          <w:color w:val="353434"/>
          <w:sz w:val="24"/>
          <w:szCs w:val="24"/>
          <w:lang w:eastAsia="ru-RU"/>
        </w:rPr>
        <w:t xml:space="preserve">Профилактика </w:t>
      </w:r>
      <w:proofErr w:type="spellStart"/>
      <w:r w:rsidRPr="00785331">
        <w:rPr>
          <w:rFonts w:ascii="Verdana" w:eastAsia="Times New Roman" w:hAnsi="Verdana" w:cs="Times New Roman"/>
          <w:i/>
          <w:iCs/>
          <w:color w:val="353434"/>
          <w:sz w:val="24"/>
          <w:szCs w:val="24"/>
          <w:lang w:eastAsia="ru-RU"/>
        </w:rPr>
        <w:t>норовирусной</w:t>
      </w:r>
      <w:proofErr w:type="spellEnd"/>
      <w:r w:rsidRPr="00785331">
        <w:rPr>
          <w:rFonts w:ascii="Verdana" w:eastAsia="Times New Roman" w:hAnsi="Verdana" w:cs="Times New Roman"/>
          <w:i/>
          <w:iCs/>
          <w:color w:val="353434"/>
          <w:sz w:val="24"/>
          <w:szCs w:val="24"/>
          <w:lang w:eastAsia="ru-RU"/>
        </w:rPr>
        <w:t xml:space="preserve"> инфекции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В настоящее время не разработана вакцина против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норовирусов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. Но в любом случае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профилактические мероприятия являются менее затратными и длительными, чем лечебные.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Профилактика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норовирусной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инфекции заключается в проведении мероприятий, позволяющих предотвратить заражение: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1. Соблюдение индивидуальных санитарно-гигиенических норм и правил,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2. Употребление кипяченной воды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3. Мытье овощей и фруктов щеткой с мылом и последующее их ошпаривание кипятком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4. Термическая обработка продуктов питания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5. Поддержка достаточных санитарных условий в квартире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6. Частое проветривание помещения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 xml:space="preserve">7. Ежедневное проведение влажной уборки с </w:t>
      </w:r>
      <w:proofErr w:type="spellStart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дезинфектантами</w:t>
      </w:r>
      <w:proofErr w:type="spellEnd"/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в помещении, где находится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больной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8. Обработка твердых поверхностей, с которыми мог соприкасаться больной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9. Кипячение посуды и личных вещей инфицированного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10. Обеззараживание воздуха в местах массового скопления людей с помощью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бактерицидного облучателя.</w:t>
      </w:r>
      <w:r w:rsidRPr="00785331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br/>
        <w:t>Любой контакт с больными людьми может привести к заражению здоровых лиц. Чтобы этого не допустить, следует избегать тесного общения с инфицированными, обрабатывать одежду и участки тела, которые могли соприкасаться с зараженным биоматериалом.</w:t>
      </w:r>
    </w:p>
    <w:p w:rsidR="00785331" w:rsidRPr="00785331" w:rsidRDefault="00785331" w:rsidP="00785331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both"/>
        <w:textAlignment w:val="top"/>
        <w:rPr>
          <w:rFonts w:ascii="Arial" w:eastAsia="Times New Roman" w:hAnsi="Arial" w:cs="Arial"/>
          <w:color w:val="353434"/>
          <w:sz w:val="20"/>
          <w:szCs w:val="20"/>
          <w:lang w:eastAsia="ru-RU"/>
        </w:rPr>
      </w:pPr>
    </w:p>
    <w:p w:rsidR="002F17F5" w:rsidRDefault="002F17F5" w:rsidP="00785331">
      <w:pPr>
        <w:jc w:val="both"/>
      </w:pPr>
    </w:p>
    <w:sectPr w:rsidR="002F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2DF1"/>
    <w:multiLevelType w:val="multilevel"/>
    <w:tmpl w:val="8752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33"/>
    <w:rsid w:val="002F17F5"/>
    <w:rsid w:val="00785331"/>
    <w:rsid w:val="008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CC9D7-CE2E-4610-B08E-6516790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331"/>
    <w:rPr>
      <w:b/>
      <w:bCs/>
    </w:rPr>
  </w:style>
  <w:style w:type="character" w:styleId="a5">
    <w:name w:val="Emphasis"/>
    <w:basedOn w:val="a0"/>
    <w:uiPriority w:val="20"/>
    <w:qFormat/>
    <w:rsid w:val="00785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39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dcterms:created xsi:type="dcterms:W3CDTF">2026-02-03T09:15:00Z</dcterms:created>
  <dcterms:modified xsi:type="dcterms:W3CDTF">2026-02-03T09:16:00Z</dcterms:modified>
</cp:coreProperties>
</file>